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35" w:rsidRPr="00320E35" w:rsidRDefault="00320E35" w:rsidP="00320E35">
      <w:pPr>
        <w:pBdr>
          <w:bottom w:val="single" w:sz="6" w:space="0" w:color="9E8D7C"/>
        </w:pBd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105764"/>
          <w:kern w:val="36"/>
          <w:sz w:val="48"/>
          <w:szCs w:val="48"/>
          <w:lang w:eastAsia="ru-RU"/>
        </w:rPr>
      </w:pPr>
      <w:r w:rsidRPr="00320E35">
        <w:rPr>
          <w:rFonts w:ascii="Helvetica" w:eastAsia="Times New Roman" w:hAnsi="Helvetica" w:cs="Helvetica"/>
          <w:color w:val="105764"/>
          <w:kern w:val="36"/>
          <w:sz w:val="48"/>
          <w:szCs w:val="48"/>
          <w:lang w:eastAsia="ru-RU"/>
        </w:rPr>
        <w:t>ВИЧ-инфекция - эпидемиология, клиника, профилактика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ВИЧ-инфекция — болезнь, вызванная вирусом иммунодефицита человека —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антропонозное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инфекционное хроническое заболевание, характеризующееся специфическим поражением иммунной системы, приводящим к медленному ее разрушению до формирования синдрома приобретенного иммунодефицита (СПИД), сопровождающегося развитием оппортунистических инфекций и вторичных злокачественных новообразований.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Этиология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Возбудитель ВИЧ-инфекции — вирус иммунодефицита человека (ВИЧ) — относится к подсемейству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лентивирусов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семейства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ретровирусов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Существует два типа вируса: ВИЧ-1 и ВИЧ-2.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ВИЧ-1 является наиболее распространенным типом возбудителя с пандемическим потенциалом распространения, ВИЧ-2 встречается преимущественно в странах Западной Африки. ВИЧ-1 и ВИЧ-2 некогда приобретены человеком у двух разных видов обезьян, однако современные случаи заражения человека от обезьян не зафиксированы. Единственным источником ВИЧ считаются инфицированные люди. Передача вируса от человека возможна на любой стадии заболевания, в том числе в инкубационном периоде.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Механизм, факторы, пути передачи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ВИЧ-инфекции ВИЧ-инфекция может передаваться при реализации как естественного, так и искусственного механизма передачи.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К естественным механизмам передачи ВИЧ относятся: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:rsidR="00320E35" w:rsidRPr="00320E35" w:rsidRDefault="00320E35" w:rsidP="00320E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контактный, реализуемый преимущественно при половых контактах (как при гом</w:t>
      </w: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о-</w:t>
      </w:r>
      <w:proofErr w:type="gram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так и гетеросексуальных) и при контакте слизистой или раневой поверхности с кровью;</w:t>
      </w:r>
    </w:p>
    <w:p w:rsidR="00320E35" w:rsidRPr="00320E35" w:rsidRDefault="00320E35" w:rsidP="00320E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вертикальный</w:t>
      </w:r>
      <w:proofErr w:type="gram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(инфицирование ребенка от ВИЧ-инфицированной матери: во время беременности, в родах и при грудном вскармливании).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К искусственному механизму передачи относится:</w:t>
      </w:r>
    </w:p>
    <w:p w:rsidR="00320E35" w:rsidRPr="00320E35" w:rsidRDefault="00320E35" w:rsidP="00320E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артифициальный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при немедицинских инвазивных процедурах, в том числе при внутривенном введении наркотиков (использовании шприцев, игл, другого инъекционного оборудования и материалов), нанесении татуировок, проведении косметических, маникюрных и педикюрных процедур нестерильным инструментарием;</w:t>
      </w:r>
    </w:p>
    <w:p w:rsidR="00320E35" w:rsidRPr="00320E35" w:rsidRDefault="00320E35" w:rsidP="00320E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артифициальный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при инвазивных вмешательствах в МО. Инфицирование ВИЧ может осуществляться при переливании крови, ее компонентов, пересадке органов и тканей, использовании донорской спермы, донорского грудного молока от ВИЧ-инфицированного донора, а также через медицинский инструментарий для парентеральных вмешательств, изделия 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медицинского назначения, контаминированные ВИЧ и не подвергшиеся обработке в соответствии с требованиями нормативных документов.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Основными факторами передачи возбудителя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являются биологические жидкости человека (кровь, компоненты крови, сперма, вагинальное отделяемое, грудное молоко).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Передача ВИЧ при половых контактах.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ВИЧ передается преимущественно при вагинальных и анальных половых контактах, передача при других видах половых сношений встречается редко. 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u w:val="single"/>
          <w:lang w:eastAsia="ru-RU"/>
        </w:rPr>
        <w:t>Факторами передачи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ВИЧ являются: сперма (при этом ВИЧ находится не в сперматозоидах, а в семенной жидкости и клетках), выделения женских половых путей, а также кровь и другие патологические отделяемые половых путей (при наличии заболеваний).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Травматизация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органов при половых контактах также увеличивает риск передачи ВИЧ. Основными ко-факторами передачи ВИЧ-инфекции являются наличие на слизистых половых путей как инфицированного, так и незараженного партнера признаков воспалительных заболеваний (часто связанных с ИППП) или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дисплозивных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процессов, служащих воротами для проникновения инфекции. Вероятность передачи ВИЧ определяет высокий уровень вирусной нагрузки у источника инфекции, который наблюдается в ранней стадии заболевания (инкубационный период, период первичной клинической манифестации), снижается в период латентной инфекции и имеет тенденцию к повышению в поздних стадиях болезни.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Вертикальная передача ВИЧ.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Ребенок ВИЧ-инфицированной женщины может получить ВИЧ во время беременности и в родах, а также в послеродовом периоде — при грудном вскармливании. 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u w:val="single"/>
          <w:lang w:eastAsia="ru-RU"/>
        </w:rPr>
        <w:t>Факторами передачи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служит кровь, патологическое отделяемое и грудное молоко. Без проведения профилактических мероприятий суммарный риск инфицирования ребенка составляет от 25 до 50%, он возрастает в острой стадии ВИЧ-инфекции у матери (высокая вирусная нагрузка) и при наличии у нее сопутствующих заболеваний.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Зарегистрированы случаи передачи ВИЧ от инфицированного </w:t>
      </w: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ребенка</w:t>
      </w:r>
      <w:proofErr w:type="gram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кормящей грудью женщине при наличии эрозий в полости рта ребенка, находившегося в фазе острой ВИЧ-инфекции и наличии трещин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околососковой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области у матери.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Передача ВИЧ при переливании компонентов крови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и пересадке органов и тканей обусловлена прямым попаданием инфицированного материала в неинфицированный организм. Фактором передачи ВИЧ могут быть практически все ткани и органы инфицированного ВИЧ донора.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Передача ВИЧ при искусственном оплодотворении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аналогична половой передаче ВИЧ. Факторами передачи являются сперма и другие донорские материалы.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России отмечены случаи заражения женщин ВИЧ-инфекцией при проведении процедуры иммунизации донорскими лимфоцитами.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Передача ВИЧ при медицинских инвазивных процедурах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возможна при использовании инструментария, контаминированного ВИЧ, не прошедшего регламентированную дезинфекционную и стерилизационную обработку.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Зарегистрированы групповые очаги заболевания, связанные с оказанием медицинской помощи, обусловленные повторным применением нестерильного медицинского инструментария, использованием одного контаминированного ВИЧ раствора для разведения или препарата для введения нескольким пациентам, а также случаи заражения медицинского персонала, травмированного инструментами во время оказания медицинской помощи ВИЧ-инфицированным пациентам.</w:t>
      </w:r>
      <w:proofErr w:type="gramEnd"/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Передача ВИЧ при немедицинских парентеральных вмешательствах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характерна для потребителей психотропных веще</w:t>
      </w: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ств пр</w:t>
      </w:r>
      <w:proofErr w:type="gram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 внутривенном введении (использование несколькими потребителями наркотиков общих загрязненных кровью игл и шприцев, попадание крови зараженного ВИЧ в растворы наркотика, в жидкости, которыми промывают шприцы, на другие предметы, используемые при приготовлении и употреблении раствора наркотика).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Аналогичный путь передачи может наблюдаться 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u w:val="single"/>
          <w:lang w:eastAsia="ru-RU"/>
        </w:rPr>
        <w:t>при парентеральном введении анаболиков, иглоукалывании, нанесении татуировок, пирсинге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и т.п. </w:t>
      </w:r>
      <w:r w:rsidRPr="00320E35">
        <w:rPr>
          <w:rFonts w:ascii="Helvetica" w:eastAsia="Times New Roman" w:hAnsi="Helvetica" w:cs="Helvetica"/>
          <w:b/>
          <w:bCs/>
          <w:color w:val="0A0A0A"/>
          <w:sz w:val="24"/>
          <w:szCs w:val="24"/>
          <w:u w:val="single"/>
          <w:lang w:eastAsia="ru-RU"/>
        </w:rPr>
        <w:t>Зафиксированы единичные случаи передачи ВИЧ при попадании крови зараженного ВИЧ на поврежденную кожу и слизистые неинфицированного человека, например при оказании первой помощи и обработке раневой поверхности без использования перчаток, других барьерных средств.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Передача при тесном бытовом контакте с источником ВИЧ не выявлена.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Клиническое течение ВИЧ-инфекции без применения антиретровирусной терапии.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i/>
          <w:iCs/>
          <w:color w:val="0A0A0A"/>
          <w:sz w:val="24"/>
          <w:szCs w:val="24"/>
          <w:u w:val="single"/>
          <w:lang w:eastAsia="ru-RU"/>
        </w:rPr>
        <w:t>Инкубационный период.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Инкубационный период при ВИЧ-инфекции — это период от момента заражения до ответа организма на внедрение вируса (появление клинической симптоматики или выработки антител), обычно составляет 3 месяца, однако при наличии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иммунодефицитных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состояний у пациента на фоне лечения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цитостастатиками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или антиретровирусными препаратами может увеличиваться до 12 месяцев. В данном периоде у инфицированного антитела к ВИЧ не обнаруживаются, в </w:t>
      </w: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связи</w:t>
      </w:r>
      <w:proofErr w:type="gram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с чем возрастает риск передачи от него инфекции, в том числе при оказании медицинской помощи.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gramStart"/>
      <w:r w:rsidRPr="00320E35">
        <w:rPr>
          <w:rFonts w:ascii="Helvetica" w:eastAsia="Times New Roman" w:hAnsi="Helvetica" w:cs="Helvetica"/>
          <w:i/>
          <w:iCs/>
          <w:color w:val="0A0A0A"/>
          <w:sz w:val="24"/>
          <w:szCs w:val="24"/>
          <w:u w:val="single"/>
          <w:lang w:eastAsia="ru-RU"/>
        </w:rPr>
        <w:t>Острая</w:t>
      </w:r>
      <w:proofErr w:type="gramEnd"/>
      <w:r w:rsidRPr="00320E35">
        <w:rPr>
          <w:rFonts w:ascii="Helvetica" w:eastAsia="Times New Roman" w:hAnsi="Helvetica" w:cs="Helvetica"/>
          <w:i/>
          <w:iCs/>
          <w:color w:val="0A0A0A"/>
          <w:sz w:val="24"/>
          <w:szCs w:val="24"/>
          <w:u w:val="single"/>
          <w:lang w:eastAsia="ru-RU"/>
        </w:rPr>
        <w:t xml:space="preserve"> ВИЧ-инфекция.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У 30-50% инфицированных появляются симптомы острой ВИЧ-инфекции, которая сопровождается различными проявлениями: лихорадка,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лимфаденопатия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, неспецифические (пятнисто-папулезные,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уртикарные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,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петехиальные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) высыпания на коже и слизистых, миалгии или артралгии, диарея, головная боль, тошнота и рвота, увеличение печени и селезенки,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менингиальный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синдром. Эти симптомы проявляются на фоне высокой вирусной нагрузки и снижения количества CD4 лимфоцитов в разных сочетаниях, имеют разную степень выраженности и продолжительность. В редких случаях уже на этой стадии при отсутствии антиретровирусной терапии могут развиваться тяжелые вторичные заболевания, приводящие к гибели пациентов. В данном периоде возрастает частота обращаемости </w:t>
      </w: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инфицированных</w:t>
      </w:r>
      <w:proofErr w:type="gram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в медицинские организации; риск передачи </w:t>
      </w: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инфекции — высокий в связи с высокой вирусной нагрузкой, большим количеством вируса в крови.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i/>
          <w:iCs/>
          <w:color w:val="0A0A0A"/>
          <w:sz w:val="24"/>
          <w:szCs w:val="24"/>
          <w:u w:val="single"/>
          <w:lang w:eastAsia="ru-RU"/>
        </w:rPr>
        <w:t>Субклиническая стадия.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Продолжительность субклинической стадии в среднем составляет 5-7 лет (от 1 до 8 лет, иногда более), клинические проявления, кроме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лимфоаденопатии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, отсутствуют. В этой стадии в отсутствие проявлений </w:t>
      </w: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инфицированный</w:t>
      </w:r>
      <w:proofErr w:type="gram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длительно является источником инфекции. Во время субклинического периода продолжается размножение ВИЧ и снижение количества CD4 лимфоцитов в крови.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i/>
          <w:iCs/>
          <w:color w:val="0A0A0A"/>
          <w:sz w:val="24"/>
          <w:szCs w:val="24"/>
          <w:u w:val="single"/>
          <w:lang w:eastAsia="ru-RU"/>
        </w:rPr>
        <w:t>Стадия вторичных заболеваний.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 фоне нарастающего иммунодефицита появляются вторичные заболевания (инфекционные и онкологические). Заболевания инфекциями вирусной, бактериальной, грибковой природы сначала протекают довольно благоприятно и купируются обычными терапевтическими средствами. Первоначально это преимущественно поражения кожи и слизистых, затем органные и 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генерализованные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поражения, приводящие к смерти пациента при отсутствии АРТ</w:t>
      </w:r>
      <w:proofErr w:type="gram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..</w:t>
      </w:r>
      <w:proofErr w:type="gramEnd"/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Профилактика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При ВИЧ-инфекции профилактика является наиболее эффективной мерой защиты человека.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настоящее время Всемирная организация здравоохранения проводит общие профилактические мероприятия по снижению заболеваемости ВИЧ-инфекцией по четырем основным направлениям:</w:t>
      </w:r>
    </w:p>
    <w:p w:rsidR="00320E35" w:rsidRPr="00320E35" w:rsidRDefault="00320E35" w:rsidP="0032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просвещение в вопросах безопасности половых отношений, распространение презервативов, лечение заболеваний, передающихся половым путем,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пропагандирование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культуры половых взаимоотношений;</w:t>
      </w:r>
    </w:p>
    <w:p w:rsidR="00320E35" w:rsidRPr="00320E35" w:rsidRDefault="00320E35" w:rsidP="0032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контроль над изготовлением препаратов из донорской крови;</w:t>
      </w:r>
    </w:p>
    <w:p w:rsidR="00320E35" w:rsidRPr="00320E35" w:rsidRDefault="00320E35" w:rsidP="0032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ведение беременности ВИЧ-инфицированных женщин, обеспечение их медицинской помощи и предоставление им средств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химиопрофилактики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(в последнем триместре беременности и в родах женщины получают антиретровирусные препараты, которые также на первые три месяца жизни назначаются новорожденным детям);</w:t>
      </w:r>
    </w:p>
    <w:p w:rsidR="00320E35" w:rsidRPr="00320E35" w:rsidRDefault="00320E35" w:rsidP="0032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организация психологической и социальной помощи и поддержки ВИЧ-инфицированных граждан, консультирование.</w:t>
      </w:r>
    </w:p>
    <w:p w:rsidR="00320E35" w:rsidRPr="00320E35" w:rsidRDefault="00320E35" w:rsidP="00320E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В мировой практике особое внимание уделяют таким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эпидемиологически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важным в отношении заболеваемости ВИЧ-инфекцией факторам, как наркомания, беспорядочная половая жизнь. В качестве профилактической меры во многих странах производится бесплатная раздача одноразовых шприцов, </w:t>
      </w:r>
      <w:proofErr w:type="spellStart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метадоновая</w:t>
      </w:r>
      <w:proofErr w:type="spellEnd"/>
      <w:r w:rsidRPr="00320E3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заместительная терапия. В качестве меры, способствующей снижению половой неграмотности, в учебные программы вводятся обучающие половой гигиене курсы.</w:t>
      </w:r>
    </w:p>
    <w:p w:rsidR="00320E35" w:rsidRPr="00320E35" w:rsidRDefault="00320E35" w:rsidP="00320E35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</w:p>
    <w:p w:rsidR="007D5781" w:rsidRDefault="007D5781">
      <w:bookmarkStart w:id="0" w:name="_GoBack"/>
      <w:bookmarkEnd w:id="0"/>
    </w:p>
    <w:sectPr w:rsidR="007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BA1"/>
    <w:multiLevelType w:val="multilevel"/>
    <w:tmpl w:val="7EA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214355"/>
    <w:multiLevelType w:val="multilevel"/>
    <w:tmpl w:val="C6C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0A04A0"/>
    <w:multiLevelType w:val="multilevel"/>
    <w:tmpl w:val="344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1"/>
    <w:rsid w:val="00320E35"/>
    <w:rsid w:val="007D5781"/>
    <w:rsid w:val="008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0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0E35"/>
    <w:rPr>
      <w:i/>
      <w:iCs/>
    </w:rPr>
  </w:style>
  <w:style w:type="character" w:styleId="a5">
    <w:name w:val="Strong"/>
    <w:basedOn w:val="a0"/>
    <w:uiPriority w:val="22"/>
    <w:qFormat/>
    <w:rsid w:val="00320E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0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0E35"/>
    <w:rPr>
      <w:i/>
      <w:iCs/>
    </w:rPr>
  </w:style>
  <w:style w:type="character" w:styleId="a5">
    <w:name w:val="Strong"/>
    <w:basedOn w:val="a0"/>
    <w:uiPriority w:val="22"/>
    <w:qFormat/>
    <w:rsid w:val="00320E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36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53654574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врач - эпидимиолог 1</dc:creator>
  <cp:keywords/>
  <dc:description/>
  <cp:lastModifiedBy>Администрация врач - эпидимиолог 1</cp:lastModifiedBy>
  <cp:revision>2</cp:revision>
  <dcterms:created xsi:type="dcterms:W3CDTF">2021-12-06T08:11:00Z</dcterms:created>
  <dcterms:modified xsi:type="dcterms:W3CDTF">2021-12-06T08:12:00Z</dcterms:modified>
</cp:coreProperties>
</file>